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C642F4">
      <w:pPr>
        <w:ind w:firstLine="1920" w:firstLineChars="400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土地承包合同</w:t>
      </w:r>
    </w:p>
    <w:p w14:paraId="1B227586"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甲方：       护照号：          电话号：</w:t>
      </w:r>
    </w:p>
    <w:p w14:paraId="29D4017F"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乙方：       护照号：          电话号： </w:t>
      </w:r>
    </w:p>
    <w:p w14:paraId="13507573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经甲乙双方协商一致，达成以下合同条款。</w:t>
      </w:r>
    </w:p>
    <w:p w14:paraId="7F11FE78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甲方有（老挝川矿省风沙里）一果园承包给乙方。</w:t>
      </w:r>
    </w:p>
    <w:p w14:paraId="52D2EA62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承包的费用为每亩3000元，土地为   亩，金额每年为   元 ，前两年为无果期，免除承包费，费用从第三年开始算起。</w:t>
      </w:r>
    </w:p>
    <w:p w14:paraId="7202459B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乙方在承包甲方果园，要尽心尽责，维护好果园，并要对甲方现有黄花梨树不能破坏，鱼塘可以作为果园取水用，如需要养殖需经甲方同意。</w:t>
      </w:r>
    </w:p>
    <w:p w14:paraId="16F85C97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甲方会定期对果园进行监管，发现问题及时纠正，确保果树长势良好，乙方在承包期间，要做好养护、维护、看管好果园。如因乙方在经营期间苗木长势不好造成多量病、死或多量丢失苗木等情况，甲方有权利终止合同，乙方无条件撤出。</w:t>
      </w:r>
    </w:p>
    <w:p w14:paraId="75618C52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待果成熟后，乙方销售后立即将承包钱款给到甲方，如卖果第一年收成、收入锐减，没有卖出承包费金额，乙方付承包费一半钱款给甲方，剩余钱款在第二年卖果后全部给到甲方。如因拖欠承包费用不给或利用其它因素导致无法结清承包费用的，甲方有权利立即终止合同。</w:t>
      </w:r>
    </w:p>
    <w:p w14:paraId="31EBFBE9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甲方现有的房子、牛棚、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设备、设施乙方可以使用，乙方在使用期间要维护好，非自然原因造成的损失或损坏有乙方进行修缮或赔偿。</w:t>
      </w:r>
    </w:p>
    <w:p w14:paraId="7BFEF16D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乙方在经营期间要保证用火用电安全，经营期间的电费有乙方负责。</w:t>
      </w:r>
    </w:p>
    <w:p w14:paraId="44712F6B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乙方在经营期间要遵守当地法律法规，因乙方违法、违规导致的乙方自行负责。</w:t>
      </w:r>
    </w:p>
    <w:p w14:paraId="0476A667"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</w:p>
    <w:p w14:paraId="709B117D"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       甲方：</w:t>
      </w:r>
    </w:p>
    <w:p w14:paraId="405B77D2"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</w:p>
    <w:p w14:paraId="5C248159"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       乙方：</w:t>
      </w:r>
    </w:p>
    <w:p w14:paraId="70F7EFB4"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</w:p>
    <w:p w14:paraId="73F0DC0B">
      <w:pPr>
        <w:numPr>
          <w:ilvl w:val="0"/>
          <w:numId w:val="0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         2025.9.29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70A351"/>
    <w:multiLevelType w:val="singleLevel"/>
    <w:tmpl w:val="F070A35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C80271"/>
    <w:rsid w:val="169079CA"/>
    <w:rsid w:val="24C80271"/>
    <w:rsid w:val="4B65010D"/>
    <w:rsid w:val="4FF92DF6"/>
    <w:rsid w:val="5C1A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418</Words>
  <Characters>444</Characters>
  <Lines>0</Lines>
  <Paragraphs>0</Paragraphs>
  <TotalTime>75</TotalTime>
  <ScaleCrop>false</ScaleCrop>
  <LinksUpToDate>false</LinksUpToDate>
  <CharactersWithSpaces>549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2025-09-02T03:25:00Z</dcterms:created>
  <dc:creator>千帆</dc:creator>
  <cp:lastModifiedBy>千帆</cp:lastModifiedBy>
  <dcterms:modified xsi:type="dcterms:W3CDTF">2025-10-04T04:25:05Z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EA058F25580F49EBB4F8A9A75B4A1E44_13</vt:lpwstr>
  </property>
  <property fmtid="{D5CDD505-2E9C-101B-9397-08002B2CF9AE}" pid="4" name="KSOTemplateDocerSaveRecord">
    <vt:lpwstr>eyJoZGlkIjoiYmYyYTVjN2U3MWFiYmQ4ODFjNzMwOWQ4MWY2NGIxMzIiLCJ1c2VySWQiOiIyODUxNDgwODEifQ==</vt:lpwstr>
  </property>
</Properties>
</file>